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80" w:lineRule="exact"/>
        <w:jc w:val="left"/>
        <w:rPr>
          <w:rFonts w:ascii="黑体" w:hAnsi="黑体" w:eastAsia="黑体" w:cs="宋体"/>
          <w:color w:val="000000"/>
          <w:sz w:val="32"/>
          <w:szCs w:val="32"/>
          <w:u w:color="000000"/>
          <w:lang w:val="zh-TW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u w:color="000000"/>
          <w:lang w:val="zh-TW"/>
        </w:rPr>
        <w:t>附件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80" w:lineRule="exact"/>
        <w:jc w:val="center"/>
        <w:rPr>
          <w:rFonts w:hint="eastAsia" w:ascii="方正小标宋简体" w:hAnsi="黑体" w:eastAsia="方正小标宋简体" w:cs="宋体"/>
          <w:color w:val="000000"/>
          <w:sz w:val="44"/>
          <w:szCs w:val="44"/>
          <w:u w:color="000000"/>
          <w:lang w:val="zh-TW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sz w:val="44"/>
          <w:szCs w:val="44"/>
          <w:u w:color="000000"/>
          <w:lang w:val="zh-TW"/>
        </w:rPr>
        <w:t>防溺水安全宣传</w:t>
      </w:r>
      <w:r>
        <w:rPr>
          <w:rFonts w:hint="eastAsia" w:ascii="方正小标宋简体" w:hAnsi="黑体" w:eastAsia="方正小标宋简体" w:cs="宋体"/>
          <w:color w:val="000000"/>
          <w:sz w:val="44"/>
          <w:szCs w:val="44"/>
          <w:u w:color="000000"/>
          <w:lang w:val="zh-TW" w:eastAsia="zh-TW"/>
        </w:rPr>
        <w:t>教育作品推荐汇总表</w:t>
      </w:r>
    </w:p>
    <w:bookmarkEnd w:id="0"/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80" w:lineRule="exact"/>
        <w:jc w:val="left"/>
        <w:rPr>
          <w:rFonts w:ascii="仿宋" w:hAnsi="仿宋" w:eastAsia="仿宋" w:cs="宋体"/>
          <w:color w:val="000000"/>
          <w:sz w:val="15"/>
          <w:szCs w:val="15"/>
          <w:u w:color="000000"/>
          <w:lang w:val="zh-TW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80" w:lineRule="exact"/>
        <w:jc w:val="left"/>
        <w:rPr>
          <w:rFonts w:ascii="仿宋" w:hAnsi="仿宋" w:eastAsia="仿宋" w:cs="Songti SC Bold"/>
          <w:color w:val="000000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u w:color="000000"/>
          <w:lang w:val="zh-TW" w:eastAsia="zh-TW"/>
        </w:rPr>
        <w:t>报送单位：（</w:t>
      </w:r>
      <w:r>
        <w:rPr>
          <w:rFonts w:hint="eastAsia" w:ascii="仿宋" w:hAnsi="仿宋" w:eastAsia="仿宋" w:cs="宋体"/>
          <w:color w:val="000000"/>
          <w:sz w:val="32"/>
          <w:szCs w:val="32"/>
          <w:u w:color="000000"/>
          <w:lang w:val="zh-CN"/>
        </w:rPr>
        <w:t>公</w:t>
      </w:r>
      <w:r>
        <w:rPr>
          <w:rFonts w:hint="eastAsia" w:ascii="仿宋" w:hAnsi="仿宋" w:eastAsia="仿宋" w:cs="宋体"/>
          <w:color w:val="000000"/>
          <w:sz w:val="32"/>
          <w:szCs w:val="32"/>
          <w:u w:color="000000"/>
          <w:lang w:val="zh-TW" w:eastAsia="zh-TW"/>
        </w:rPr>
        <w:t>章）</w:t>
      </w:r>
    </w:p>
    <w:tbl>
      <w:tblPr>
        <w:tblStyle w:val="4"/>
        <w:tblW w:w="877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583"/>
        <w:gridCol w:w="857"/>
        <w:gridCol w:w="1053"/>
        <w:gridCol w:w="1259"/>
        <w:gridCol w:w="1045"/>
        <w:gridCol w:w="1475"/>
        <w:gridCol w:w="8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spacing w:line="580" w:lineRule="exact"/>
              <w:jc w:val="center"/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  <w:t>序号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</w:tabs>
              <w:spacing w:line="580" w:lineRule="exact"/>
              <w:jc w:val="center"/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  <w:t>作品</w:t>
            </w:r>
          </w:p>
          <w:p>
            <w:pPr>
              <w:tabs>
                <w:tab w:val="left" w:pos="420"/>
                <w:tab w:val="left" w:pos="840"/>
                <w:tab w:val="left" w:pos="1260"/>
              </w:tabs>
              <w:spacing w:line="580" w:lineRule="exact"/>
              <w:jc w:val="center"/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  <w:t>名称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</w:tabs>
              <w:spacing w:line="580" w:lineRule="exact"/>
              <w:jc w:val="center"/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  <w:t>作品</w:t>
            </w:r>
          </w:p>
          <w:p>
            <w:pPr>
              <w:tabs>
                <w:tab w:val="left" w:pos="420"/>
                <w:tab w:val="left" w:pos="840"/>
              </w:tabs>
              <w:spacing w:line="580" w:lineRule="exact"/>
              <w:jc w:val="center"/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  <w:t>主题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</w:tabs>
              <w:spacing w:line="580" w:lineRule="exact"/>
              <w:jc w:val="center"/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  <w:t>第一作者</w:t>
            </w:r>
          </w:p>
          <w:p>
            <w:pPr>
              <w:tabs>
                <w:tab w:val="left" w:pos="420"/>
                <w:tab w:val="left" w:pos="840"/>
              </w:tabs>
              <w:spacing w:line="580" w:lineRule="exact"/>
              <w:jc w:val="center"/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  <w:t>姓名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</w:tabs>
              <w:spacing w:line="580" w:lineRule="exact"/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/>
              </w:rPr>
              <w:t>作者</w:t>
            </w:r>
            <w:r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  <w:t>联系电话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spacing w:line="580" w:lineRule="exact"/>
              <w:jc w:val="center"/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  <w:t>作者人数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580" w:lineRule="exact"/>
              <w:jc w:val="center"/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  <w:t>第一作者单位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spacing w:line="580" w:lineRule="exact"/>
              <w:jc w:val="center"/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ascii="仿宋_GB2312" w:hAnsi="仿宋" w:eastAsia="仿宋_GB2312" w:cs="等线"/>
                <w:bCs/>
                <w:color w:val="000000"/>
                <w:kern w:val="0"/>
                <w:sz w:val="32"/>
                <w:szCs w:val="32"/>
                <w:u w:color="00000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spacing w:line="580" w:lineRule="exact"/>
              <w:jc w:val="center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u w:color="000000"/>
                <w:lang w:val="zh-TW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spacing w:line="580" w:lineRule="exact"/>
              <w:jc w:val="center"/>
              <w:rPr>
                <w:rFonts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spacing w:line="580" w:lineRule="exact"/>
              <w:jc w:val="center"/>
              <w:rPr>
                <w:rFonts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  <w:t>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spacing w:line="580" w:lineRule="exac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u w:color="000000"/>
                <w:lang w:val="zh-TW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  <w:t xml:space="preserve"> 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spacing w:line="580" w:lineRule="exact"/>
              <w:jc w:val="center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u w:color="000000"/>
                <w:lang w:val="zh-TW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  <w:t>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spacing w:line="580" w:lineRule="exact"/>
              <w:jc w:val="center"/>
              <w:rPr>
                <w:rFonts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  <w:t>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spacing w:line="580" w:lineRule="exact"/>
              <w:jc w:val="center"/>
              <w:rPr>
                <w:rFonts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  <w:t>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spacing w:line="580" w:lineRule="exact"/>
              <w:jc w:val="center"/>
              <w:rPr>
                <w:rFonts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  <w:t>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spacing w:line="580" w:lineRule="exact"/>
              <w:jc w:val="center"/>
              <w:rPr>
                <w:rFonts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  <w:t>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</w:tabs>
              <w:spacing w:line="580" w:lineRule="exact"/>
              <w:jc w:val="center"/>
              <w:rPr>
                <w:rFonts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32"/>
                <w:szCs w:val="32"/>
                <w:u w:color="000000"/>
              </w:rPr>
              <w:t>10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Arial Unicode MS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1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rPr>
      <w:rFonts w:ascii="Times New Roman" w:hAnsi="Times New Roman" w:eastAsia="Arial Unicode MS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2020-06-19T02:02:00Z</dcterms:created>
  <dc:creator>14413</dc:creator>
  <cp:lastModifiedBy>青海</cp:lastModifiedBy>
  <dcterms:modified xsi:type="dcterms:W3CDTF">2020-06-19T02:02:11Z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